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54CD05D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DD3236">
        <w:rPr>
          <w:rFonts w:ascii="Arial" w:hAnsi="Arial" w:cs="Arial"/>
          <w:b/>
          <w:sz w:val="22"/>
          <w:szCs w:val="22"/>
          <w:u w:val="single"/>
        </w:rPr>
        <w:t>2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3FAD9DAD" w:rsidR="008903C7" w:rsidRPr="00FE01CB" w:rsidRDefault="00086EF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DD3236">
        <w:rPr>
          <w:rFonts w:ascii="Arial" w:eastAsia="Verdana" w:hAnsi="Arial" w:cs="Arial"/>
          <w:sz w:val="22"/>
          <w:szCs w:val="22"/>
        </w:rPr>
        <w:t>2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DD3236">
        <w:rPr>
          <w:rFonts w:ascii="Arial" w:eastAsia="Verdana" w:hAnsi="Arial" w:cs="Arial"/>
          <w:sz w:val="22"/>
          <w:szCs w:val="22"/>
        </w:rPr>
        <w:t>QUINTA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02AC5A07" w14:textId="2C3A8933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5921A30F" w14:textId="7A7950A9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1857E9" w14:textId="62348050" w:rsidR="00086EF4" w:rsidRPr="00086EF4" w:rsidRDefault="00086EF4" w:rsidP="001E2331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</w:t>
      </w:r>
      <w:r w:rsidR="00A25E7D">
        <w:rPr>
          <w:rFonts w:ascii="Arial" w:hAnsi="Arial" w:cs="Arial"/>
          <w:bCs/>
          <w:sz w:val="22"/>
          <w:szCs w:val="22"/>
        </w:rPr>
        <w:t>o envio de ofício ao Executivo Municipal s</w:t>
      </w:r>
      <w:r>
        <w:rPr>
          <w:rFonts w:ascii="Arial" w:hAnsi="Arial" w:cs="Arial"/>
          <w:bCs/>
          <w:sz w:val="22"/>
          <w:szCs w:val="22"/>
        </w:rPr>
        <w:t>olicitando convocação</w:t>
      </w:r>
      <w:r w:rsidR="00A25E7D">
        <w:rPr>
          <w:rFonts w:ascii="Arial" w:hAnsi="Arial" w:cs="Arial"/>
          <w:bCs/>
          <w:sz w:val="22"/>
          <w:szCs w:val="22"/>
        </w:rPr>
        <w:t xml:space="preserve"> do Sr. Secretário de Saúde, Fernando Machado de Oliveira, para esclarecimento a respeito da fala de que irá acabar com a quadrilha de Vereadores dentro da Secretaria de Saúde.</w:t>
      </w:r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54DA8D1C" w14:textId="421BBBF4" w:rsidR="00A238CD" w:rsidRDefault="00A238CD" w:rsidP="00A238C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(continuação de discussão) </w:t>
      </w: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A62F13A" w14:textId="0538D8D6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Aos Agentes do DEMUTRAN Edno Geraldo Silva, Rafael Pereira da Silva e Jefferson Alves Guedes, pela ação pontual no salvamento de uma pessoa prestes a cometer suicídio.</w:t>
      </w:r>
    </w:p>
    <w:p w14:paraId="4C8E140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Secretaria de Desenvolvimento, Trabalho e Inclusão, pelo ótimo trabalho e esforços empregados no Mutirão de Emprego, realizado na Vila Ayrosa,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3B9A2C32" w14:textId="6F901956" w:rsidR="002E4686" w:rsidRDefault="002E4686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6999E425" w14:textId="77777777" w:rsidR="002E4686" w:rsidRDefault="002E4686" w:rsidP="002E4686">
      <w:pPr>
        <w:pStyle w:val="PargrafodaLista"/>
        <w:rPr>
          <w:rFonts w:ascii="Arial" w:hAnsi="Arial" w:cs="Arial"/>
          <w:sz w:val="22"/>
          <w:szCs w:val="22"/>
        </w:rPr>
      </w:pPr>
    </w:p>
    <w:p w14:paraId="6B3C339A" w14:textId="5C833033" w:rsidR="0070261F" w:rsidRDefault="002E4686" w:rsidP="000B3C1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976C4">
        <w:rPr>
          <w:rFonts w:ascii="Arial" w:hAnsi="Arial" w:cs="Arial"/>
          <w:b/>
          <w:caps/>
          <w:sz w:val="22"/>
          <w:szCs w:val="22"/>
        </w:rPr>
        <w:t>Moção de aplauso n.º 297/2019 – DR. ELISSANDRO LINDOSO –</w:t>
      </w:r>
      <w:r w:rsidRPr="00D976C4">
        <w:rPr>
          <w:rFonts w:ascii="Arial" w:hAnsi="Arial" w:cs="Arial"/>
          <w:sz w:val="22"/>
          <w:szCs w:val="22"/>
        </w:rPr>
        <w:t xml:space="preserve"> Aos envolvidos no salvamento do senhor Francisco Pereira, de 68 anos, em uma tentativa de suicídio na madrugada de 16 de agosto.</w:t>
      </w:r>
    </w:p>
    <w:p w14:paraId="4C12C267" w14:textId="77777777" w:rsidR="00A238CD" w:rsidRDefault="00A238CD" w:rsidP="00A238CD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FE9040F" w:rsidR="00A238CD" w:rsidRDefault="00A238CD" w:rsidP="000B3C1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D976C4">
        <w:rPr>
          <w:rFonts w:ascii="Arial" w:hAnsi="Arial" w:cs="Arial"/>
          <w:b/>
          <w:caps/>
          <w:sz w:val="22"/>
          <w:szCs w:val="22"/>
        </w:rPr>
        <w:t>Moção de aplauso n.º 29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D976C4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A238CD">
        <w:rPr>
          <w:rFonts w:ascii="Arial" w:hAnsi="Arial" w:cs="Arial"/>
          <w:b/>
          <w:caps/>
          <w:sz w:val="22"/>
          <w:szCs w:val="22"/>
        </w:rPr>
        <w:t>JAIR ASSAF</w:t>
      </w:r>
      <w:r w:rsidRPr="00D976C4">
        <w:rPr>
          <w:rFonts w:ascii="Arial" w:hAnsi="Arial" w:cs="Arial"/>
          <w:b/>
          <w:caps/>
          <w:sz w:val="22"/>
          <w:szCs w:val="22"/>
        </w:rPr>
        <w:t xml:space="preserve"> –</w:t>
      </w:r>
      <w:r w:rsidRPr="00D976C4">
        <w:rPr>
          <w:rFonts w:ascii="Arial" w:hAnsi="Arial" w:cs="Arial"/>
          <w:sz w:val="22"/>
          <w:szCs w:val="22"/>
        </w:rPr>
        <w:t xml:space="preserve"> Ao</w:t>
      </w:r>
      <w:r>
        <w:rPr>
          <w:rFonts w:ascii="Arial" w:hAnsi="Arial" w:cs="Arial"/>
          <w:sz w:val="22"/>
          <w:szCs w:val="22"/>
        </w:rPr>
        <w:t xml:space="preserve"> Exmo. Sr. Prefeito Rogério Lins e ao Superintendente da Maternidade Amador Aguiar, Dr. Egídio Malagoli, pela realização da 1ª cirurgia intrauterina de uma menina de apenas 26 semanas, por intermédio do médico Maurício Saito.</w:t>
      </w:r>
    </w:p>
    <w:p w14:paraId="75C766ED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D0257F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0D3B5A52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904C5D2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Cria a Frente Parlamentar da Mobilidade Urbana.</w:t>
      </w:r>
    </w:p>
    <w:p w14:paraId="0725CE74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6DDE5A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138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divulgação de dados dos Conselhos Municipais pela Prefeitura do Município de Osasco.</w:t>
      </w:r>
    </w:p>
    <w:p w14:paraId="21F814F7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548FB48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160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obrigatoriedade do conserto de buracos e valas abertos nas vias públicas no âmbito do município de Osasco e dá outras providências.</w:t>
      </w:r>
    </w:p>
    <w:p w14:paraId="1BDCD1CD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695462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Instituição do aplicativo móvel Câmara Municipal Digital.</w:t>
      </w:r>
    </w:p>
    <w:p w14:paraId="40D6DBD7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DBC8F57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126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E620E3">
        <w:rPr>
          <w:rFonts w:ascii="Arial" w:hAnsi="Arial" w:cs="Arial"/>
          <w:b/>
          <w:caps/>
          <w:sz w:val="22"/>
          <w:szCs w:val="22"/>
        </w:rPr>
        <w:t>DE PAULA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obrigatoriedade das empresas que fornecem serviços de telefonia, TV e internet situadas no município de Osasco, garantir a compensação aos consumidores que tiverem o seu serviço interrompido por tempo superior a 30 minutos ou que não receberem a velocidade contratada.</w:t>
      </w:r>
    </w:p>
    <w:p w14:paraId="15D3BF72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7642CC9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de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E620E3">
        <w:rPr>
          <w:rFonts w:ascii="Arial" w:hAnsi="Arial" w:cs="Arial"/>
          <w:b/>
          <w:caps/>
          <w:sz w:val="22"/>
          <w:szCs w:val="22"/>
        </w:rPr>
        <w:t>DE PAULA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Institui, no âmbito do município de Osasco, o programa “Bike Oz”, destinado ao incentivo do uso de bicicleta como meio de transporte, com vistas a melhorar as condições de mobilidade urbana na cidade, através da promoção de modal de transporte não poluente.</w:t>
      </w:r>
    </w:p>
    <w:p w14:paraId="591719F2" w14:textId="77777777" w:rsidR="00A7772F" w:rsidRPr="00485F2E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64B4DBA" w14:textId="77777777" w:rsidR="00A7772F" w:rsidRPr="00485F2E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85F2E">
        <w:rPr>
          <w:rFonts w:ascii="Arial" w:hAnsi="Arial" w:cs="Arial"/>
          <w:b/>
          <w:caps/>
          <w:sz w:val="22"/>
          <w:szCs w:val="22"/>
        </w:rPr>
        <w:t>Projeto de leI n. º 137/2018 - ALEX DA ACADEMIA</w:t>
      </w:r>
      <w:r w:rsidRPr="00485F2E">
        <w:rPr>
          <w:rFonts w:ascii="Arial" w:hAnsi="Arial" w:cs="Arial"/>
          <w:b/>
          <w:sz w:val="22"/>
          <w:szCs w:val="22"/>
        </w:rPr>
        <w:t xml:space="preserve"> –</w:t>
      </w:r>
      <w:r w:rsidRPr="00485F2E">
        <w:rPr>
          <w:rFonts w:ascii="Arial" w:hAnsi="Arial" w:cs="Arial"/>
          <w:sz w:val="22"/>
          <w:szCs w:val="22"/>
        </w:rPr>
        <w:t xml:space="preserve"> Institui o Banco Municipal de Aparelhos Auditivos, Próteses Mamárias, Ortopédicas e Oculares do Município de Osasco.</w:t>
      </w:r>
    </w:p>
    <w:p w14:paraId="71F1B93A" w14:textId="77777777" w:rsidR="00A7772F" w:rsidRPr="00485F2E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15BCC0C" w14:textId="77777777" w:rsidR="00A7772F" w:rsidRPr="00485F2E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485F2E">
        <w:rPr>
          <w:rFonts w:ascii="Arial" w:hAnsi="Arial" w:cs="Arial"/>
          <w:b/>
          <w:caps/>
          <w:sz w:val="22"/>
          <w:szCs w:val="22"/>
        </w:rPr>
        <w:t>Projeto de leI n. º 19/2019 – DE PAULA</w:t>
      </w:r>
      <w:r w:rsidRPr="00485F2E">
        <w:rPr>
          <w:rFonts w:ascii="Arial" w:hAnsi="Arial" w:cs="Arial"/>
          <w:b/>
          <w:sz w:val="22"/>
          <w:szCs w:val="22"/>
        </w:rPr>
        <w:t xml:space="preserve"> –</w:t>
      </w:r>
      <w:r w:rsidRPr="00485F2E">
        <w:rPr>
          <w:rFonts w:ascii="Arial" w:hAnsi="Arial" w:cs="Arial"/>
          <w:sz w:val="22"/>
          <w:szCs w:val="22"/>
        </w:rPr>
        <w:t xml:space="preserve"> Dispõe sobre a permissão de exploração publicitária nas placas indicativas de nomes de ruas e logradouros públicos, e dá outras providências.</w:t>
      </w:r>
    </w:p>
    <w:p w14:paraId="5D7CE365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 xml:space="preserve">Dispõe sobre a obrigatoriedade de Pet Shops, clínicas veterinárias e estabelecimento do ramo, fixarem cartazes que facilitem e incentivem </w:t>
      </w:r>
      <w:r w:rsidR="002A603D" w:rsidRPr="00B838BB">
        <w:rPr>
          <w:rFonts w:ascii="Arial" w:hAnsi="Arial" w:cs="Arial"/>
          <w:sz w:val="22"/>
          <w:szCs w:val="22"/>
        </w:rPr>
        <w:lastRenderedPageBreak/>
        <w:t>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2BBE57D" w:rsidR="00265100" w:rsidRPr="00504396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7D5FA98C" w14:textId="3612B6AA" w:rsidR="00504396" w:rsidRDefault="00504396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COMPLEMENTAR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 w:rsidR="00B3683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/201</w:t>
      </w:r>
      <w:r w:rsidR="00B3683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36838"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sz w:val="22"/>
          <w:szCs w:val="22"/>
        </w:rPr>
        <w:t>Altera o caput do art. 1º da Lei Complementar 311 de 19 de abril de 2016, que dispõe sobre desdobro de lotes e edificações residenciais, para fins de regularização.</w:t>
      </w:r>
    </w:p>
    <w:p w14:paraId="35B3404D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6F665FD" w14:textId="43DCF736" w:rsidR="00B36838" w:rsidRPr="00B36838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>a implantação de aplicativo para celular na Secretaria de Saúde, visando o agendamento, confirmação e cancelamento de consultas e exames nas Unidades Básicas de Saúde e Policlínicas do Município</w:t>
      </w:r>
      <w:r w:rsidRPr="00B838BB">
        <w:rPr>
          <w:rFonts w:ascii="Arial" w:hAnsi="Arial" w:cs="Arial"/>
          <w:sz w:val="22"/>
          <w:szCs w:val="22"/>
        </w:rPr>
        <w:t xml:space="preserve">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– DO AUTOR.</w:t>
      </w:r>
    </w:p>
    <w:p w14:paraId="43587F28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F04B9CC" w14:textId="4555B0A9" w:rsidR="00B36838" w:rsidRPr="002C5A95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SUBSTITUTIVO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/2019</w:t>
      </w:r>
      <w:r>
        <w:rPr>
          <w:rFonts w:ascii="Arial" w:hAnsi="Arial" w:cs="Arial"/>
          <w:b/>
          <w:sz w:val="22"/>
          <w:szCs w:val="22"/>
        </w:rPr>
        <w:t xml:space="preserve">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N.º 74/2019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obrigatoriedade de manutenção de uma brigada profissional, composta por Bombeiros Civis, nos estabelecimentos que especifica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</w:t>
      </w:r>
      <w:r>
        <w:rPr>
          <w:rFonts w:ascii="Arial" w:hAnsi="Arial" w:cs="Arial"/>
          <w:b/>
          <w:sz w:val="22"/>
          <w:szCs w:val="22"/>
        </w:rPr>
        <w:t>A CCJ.</w:t>
      </w:r>
      <w:bookmarkStart w:id="2" w:name="_GoBack"/>
      <w:bookmarkEnd w:id="2"/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5DBA3D0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lastRenderedPageBreak/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</w:t>
      </w:r>
      <w:r w:rsidRPr="00FE01CB">
        <w:rPr>
          <w:rFonts w:ascii="Arial" w:hAnsi="Arial" w:cs="Arial"/>
          <w:sz w:val="22"/>
          <w:szCs w:val="22"/>
        </w:rPr>
        <w:lastRenderedPageBreak/>
        <w:t>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</w:t>
      </w:r>
      <w:r w:rsidRPr="00FE01CB">
        <w:rPr>
          <w:rFonts w:ascii="Arial" w:hAnsi="Arial" w:cs="Arial"/>
          <w:sz w:val="22"/>
          <w:szCs w:val="22"/>
        </w:rPr>
        <w:lastRenderedPageBreak/>
        <w:t>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</w:t>
      </w:r>
      <w:r w:rsidRPr="00FE01CB">
        <w:rPr>
          <w:rFonts w:ascii="Arial" w:hAnsi="Arial" w:cs="Arial"/>
          <w:sz w:val="22"/>
          <w:szCs w:val="22"/>
        </w:rPr>
        <w:lastRenderedPageBreak/>
        <w:t>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</w:t>
      </w:r>
      <w:r w:rsidRPr="00FE01CB">
        <w:rPr>
          <w:rFonts w:ascii="Arial" w:hAnsi="Arial" w:cs="Arial"/>
          <w:sz w:val="22"/>
          <w:szCs w:val="22"/>
        </w:rPr>
        <w:lastRenderedPageBreak/>
        <w:t>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</w:t>
      </w:r>
      <w:r w:rsidRPr="00FE01CB">
        <w:rPr>
          <w:rFonts w:ascii="Arial" w:hAnsi="Arial" w:cs="Arial"/>
          <w:sz w:val="22"/>
          <w:szCs w:val="22"/>
        </w:rPr>
        <w:lastRenderedPageBreak/>
        <w:t>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21C4"/>
    <w:rsid w:val="00DC6AD9"/>
    <w:rsid w:val="00DD2623"/>
    <w:rsid w:val="00DD3236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2024-B306-43A2-A836-5016A92C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8265</Words>
  <Characters>44631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4</cp:revision>
  <cp:lastPrinted>2019-08-08T16:13:00Z</cp:lastPrinted>
  <dcterms:created xsi:type="dcterms:W3CDTF">2019-08-21T20:45:00Z</dcterms:created>
  <dcterms:modified xsi:type="dcterms:W3CDTF">2019-08-21T21:04:00Z</dcterms:modified>
</cp:coreProperties>
</file>