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0C359C4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061D96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4EBD8E1" w:rsidR="008903C7" w:rsidRPr="00FE01CB" w:rsidRDefault="0034292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061D96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061D96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77777777" w:rsidR="00360D23" w:rsidRDefault="00360D23" w:rsidP="006D7518"/>
    <w:p w14:paraId="16A6B6E4" w14:textId="77777777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0D5603D" w14:textId="070B7E7A" w:rsidR="006157C1" w:rsidRDefault="006157C1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Em comemoração ao “Dia Nacional da Guarda Civil Municipal”.</w:t>
      </w:r>
    </w:p>
    <w:p w14:paraId="16BFE981" w14:textId="77777777" w:rsidR="006157C1" w:rsidRDefault="006157C1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6FA26603" w14:textId="56AB6E92" w:rsidR="00420FCB" w:rsidRDefault="00420FCB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9BDCB68" w14:textId="5E50766E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tutores e participantes do Programa Vizinhança Solidária da cidade de Osasco.</w:t>
      </w:r>
    </w:p>
    <w:p w14:paraId="4EDE6415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FDC3B5E" w14:textId="4956671C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candidatos remanescentes do concurso de 2017 para a CGM.</w:t>
      </w:r>
    </w:p>
    <w:p w14:paraId="2F028A1C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BE7105" w14:textId="0BC2D4AB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Equipe Calheiros de Hapkido, que foi campeã da Copa Paulista de Hapkido de 2019.</w:t>
      </w: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C656370" w14:textId="74D18A2D" w:rsidR="00A4675E" w:rsidRDefault="00E259D8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direção da Universidade Federal Campus Osasco.</w:t>
      </w:r>
    </w:p>
    <w:p w14:paraId="5B991C6D" w14:textId="7777777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170E79EB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61185C9" w14:textId="453A11D0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FCA3AA4" w14:textId="37EFB372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C3E82C" w14:textId="77777777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FB2428" w14:textId="77777777" w:rsidR="00815E0A" w:rsidRDefault="00815E0A" w:rsidP="00815E0A">
      <w:pPr>
        <w:pStyle w:val="NormalWeb"/>
        <w:numPr>
          <w:ilvl w:val="0"/>
          <w:numId w:val="35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47/2019 - </w:t>
      </w:r>
      <w:r w:rsidRPr="0083084C">
        <w:rPr>
          <w:rFonts w:ascii="Arial" w:hAnsi="Arial" w:cs="Arial"/>
          <w:b/>
          <w:sz w:val="22"/>
          <w:szCs w:val="22"/>
        </w:rPr>
        <w:t>RIBAMAR ANTÔNIO DA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3084C">
        <w:rPr>
          <w:rFonts w:ascii="Arial" w:hAnsi="Arial" w:cs="Arial"/>
          <w:sz w:val="22"/>
          <w:szCs w:val="22"/>
        </w:rPr>
        <w:t xml:space="preserve">Institui no </w:t>
      </w:r>
      <w:r>
        <w:rPr>
          <w:rFonts w:ascii="Arial" w:hAnsi="Arial" w:cs="Arial"/>
          <w:sz w:val="22"/>
          <w:szCs w:val="22"/>
        </w:rPr>
        <w:t>c</w:t>
      </w:r>
      <w:r w:rsidRPr="0083084C">
        <w:rPr>
          <w:rFonts w:ascii="Arial" w:hAnsi="Arial" w:cs="Arial"/>
          <w:sz w:val="22"/>
          <w:szCs w:val="22"/>
        </w:rPr>
        <w:t>alendário do Município de Osasco o Dia 12 de Maio, como Dia de Conscientização e Enfrentamento a Fibromialgia</w:t>
      </w:r>
      <w:r>
        <w:rPr>
          <w:rFonts w:ascii="Arial" w:hAnsi="Arial" w:cs="Arial"/>
          <w:sz w:val="22"/>
          <w:szCs w:val="22"/>
        </w:rPr>
        <w:t>.</w:t>
      </w:r>
    </w:p>
    <w:p w14:paraId="7DA6D789" w14:textId="77777777" w:rsidR="00815E0A" w:rsidRDefault="00815E0A" w:rsidP="00815E0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4A7AE24" w14:textId="77777777" w:rsidR="00815E0A" w:rsidRDefault="00815E0A" w:rsidP="00815E0A">
      <w:pPr>
        <w:pStyle w:val="NormalWeb"/>
        <w:numPr>
          <w:ilvl w:val="0"/>
          <w:numId w:val="35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PROJETO DE LEI N.º</w:t>
      </w:r>
      <w:r>
        <w:rPr>
          <w:rFonts w:ascii="Arial" w:hAnsi="Arial" w:cs="Arial"/>
          <w:b/>
          <w:sz w:val="22"/>
          <w:szCs w:val="22"/>
        </w:rPr>
        <w:t xml:space="preserve"> 164/2018 - </w:t>
      </w:r>
      <w:r w:rsidRPr="0000230C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Fica adotado o Programa Vizinhança Solidária no Município de Osasco.</w:t>
      </w:r>
    </w:p>
    <w:p w14:paraId="2FD048DC" w14:textId="77777777" w:rsidR="00815E0A" w:rsidRDefault="00815E0A" w:rsidP="00815E0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487F916" w14:textId="77777777" w:rsidR="00815E0A" w:rsidRDefault="00815E0A" w:rsidP="00815E0A">
      <w:pPr>
        <w:pStyle w:val="NormalWeb"/>
        <w:numPr>
          <w:ilvl w:val="0"/>
          <w:numId w:val="35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 N.º</w:t>
      </w:r>
      <w:r>
        <w:rPr>
          <w:rFonts w:ascii="Arial" w:hAnsi="Arial" w:cs="Arial"/>
          <w:b/>
          <w:sz w:val="22"/>
          <w:szCs w:val="22"/>
        </w:rPr>
        <w:t xml:space="preserve"> 168/2018 - </w:t>
      </w:r>
      <w:r w:rsidRPr="007E09AD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E09AD">
        <w:rPr>
          <w:rFonts w:ascii="Arial" w:hAnsi="Arial" w:cs="Arial"/>
          <w:sz w:val="22"/>
          <w:szCs w:val="22"/>
        </w:rPr>
        <w:t xml:space="preserve">Institui no Calendário Municipal o </w:t>
      </w:r>
      <w:r>
        <w:rPr>
          <w:rFonts w:ascii="Arial" w:hAnsi="Arial" w:cs="Arial"/>
          <w:sz w:val="22"/>
          <w:szCs w:val="22"/>
        </w:rPr>
        <w:t>“</w:t>
      </w:r>
      <w:r w:rsidRPr="007E09AD">
        <w:rPr>
          <w:rFonts w:ascii="Arial" w:hAnsi="Arial" w:cs="Arial"/>
          <w:sz w:val="22"/>
          <w:szCs w:val="22"/>
        </w:rPr>
        <w:t>Dia do Combate à Intolerância Religiosa" a comemorar-se no dia 21 de Janeiro</w:t>
      </w:r>
      <w:r>
        <w:rPr>
          <w:rFonts w:ascii="Arial" w:hAnsi="Arial" w:cs="Arial"/>
          <w:sz w:val="22"/>
          <w:szCs w:val="22"/>
        </w:rPr>
        <w:t>.</w:t>
      </w:r>
    </w:p>
    <w:p w14:paraId="4F6BA0AD" w14:textId="77777777" w:rsidR="00815E0A" w:rsidRDefault="00815E0A" w:rsidP="00815E0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FFE4F6" w14:textId="77777777" w:rsidR="00815E0A" w:rsidRPr="007E09AD" w:rsidRDefault="00815E0A" w:rsidP="00815E0A">
      <w:pPr>
        <w:pStyle w:val="NormalWeb"/>
        <w:numPr>
          <w:ilvl w:val="0"/>
          <w:numId w:val="35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11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67AA8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466B9">
        <w:rPr>
          <w:rFonts w:ascii="Arial" w:hAnsi="Arial" w:cs="Arial"/>
          <w:sz w:val="22"/>
          <w:szCs w:val="22"/>
        </w:rPr>
        <w:t>Instituí o programa Futebol Solidário com a finalidade de arrecadar brinquedos, roupas e alimentos não perecíveis para serem distribuídos às famílias carentes no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69370F72" w14:textId="77777777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EF61A4" w14:textId="1238EFA9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D4EE0C4" w14:textId="77777777" w:rsidR="00815E0A" w:rsidRDefault="00815E0A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62275B2D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EB39F58" w14:textId="77777777" w:rsidR="00931078" w:rsidRDefault="00931078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51216092" w14:textId="5F9FB8F6" w:rsidR="00F52C4D" w:rsidRPr="007255A4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C75C44" w14:textId="33A48E66" w:rsidR="000A5915" w:rsidRPr="00F37B1A" w:rsidRDefault="00265100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9F86874" w14:textId="60B5FEC1" w:rsidR="00504396" w:rsidRPr="00815E0A" w:rsidRDefault="00DD0427" w:rsidP="00815E0A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PÚBLICA.</w:t>
      </w:r>
    </w:p>
    <w:p w14:paraId="37E890A2" w14:textId="084E9B2D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FE7E760" w14:textId="3BB51107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2C5B0991" w14:textId="6F888A6E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3D0436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</w:t>
      </w:r>
      <w:r>
        <w:rPr>
          <w:rFonts w:ascii="Arial" w:hAnsi="Arial" w:cs="Arial"/>
          <w:sz w:val="22"/>
          <w:szCs w:val="22"/>
        </w:rPr>
        <w:t xml:space="preserve"> denominação da Viela Anastácio Sobrinho da Costa, Bairro Veloso.</w:t>
      </w:r>
    </w:p>
    <w:p w14:paraId="64339578" w14:textId="77777777" w:rsidR="003D0436" w:rsidRDefault="003D0436" w:rsidP="003D0436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87743E" w14:textId="45091ED6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D0436">
        <w:rPr>
          <w:rFonts w:ascii="Arial" w:hAnsi="Arial" w:cs="Arial"/>
          <w:b/>
          <w:caps/>
          <w:sz w:val="22"/>
          <w:szCs w:val="22"/>
        </w:rPr>
        <w:t>BATISTA COMUNIDADE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“Cartão de Prata” à ONG Arte na Lata</w:t>
      </w:r>
      <w:r w:rsidR="004F2AC2">
        <w:rPr>
          <w:rFonts w:ascii="Arial" w:hAnsi="Arial" w:cs="Arial"/>
          <w:sz w:val="22"/>
          <w:szCs w:val="22"/>
        </w:rPr>
        <w:t xml:space="preserve"> pelos relevantes trabalhos apresentados.</w:t>
      </w:r>
      <w:bookmarkStart w:id="1" w:name="_GoBack"/>
      <w:bookmarkEnd w:id="1"/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</w:t>
      </w:r>
      <w:r w:rsidRPr="00FE01CB">
        <w:rPr>
          <w:rFonts w:ascii="Arial" w:hAnsi="Arial" w:cs="Arial"/>
          <w:sz w:val="22"/>
          <w:szCs w:val="22"/>
        </w:rPr>
        <w:lastRenderedPageBreak/>
        <w:t>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30"/>
  </w:num>
  <w:num w:numId="12">
    <w:abstractNumId w:val="16"/>
  </w:num>
  <w:num w:numId="13">
    <w:abstractNumId w:val="24"/>
  </w:num>
  <w:num w:numId="14">
    <w:abstractNumId w:val="27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29"/>
  </w:num>
  <w:num w:numId="20">
    <w:abstractNumId w:val="2"/>
  </w:num>
  <w:num w:numId="21">
    <w:abstractNumId w:val="31"/>
  </w:num>
  <w:num w:numId="22">
    <w:abstractNumId w:val="18"/>
  </w:num>
  <w:num w:numId="23">
    <w:abstractNumId w:val="5"/>
  </w:num>
  <w:num w:numId="24">
    <w:abstractNumId w:val="6"/>
  </w:num>
  <w:num w:numId="25">
    <w:abstractNumId w:val="26"/>
  </w:num>
  <w:num w:numId="26">
    <w:abstractNumId w:val="15"/>
  </w:num>
  <w:num w:numId="27">
    <w:abstractNumId w:val="22"/>
  </w:num>
  <w:num w:numId="28">
    <w:abstractNumId w:val="33"/>
  </w:num>
  <w:num w:numId="29">
    <w:abstractNumId w:val="19"/>
  </w:num>
  <w:num w:numId="30">
    <w:abstractNumId w:val="34"/>
  </w:num>
  <w:num w:numId="31">
    <w:abstractNumId w:val="32"/>
  </w:num>
  <w:num w:numId="32">
    <w:abstractNumId w:val="9"/>
  </w:num>
  <w:num w:numId="33">
    <w:abstractNumId w:val="4"/>
  </w:num>
  <w:num w:numId="34">
    <w:abstractNumId w:val="23"/>
  </w:num>
  <w:num w:numId="3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21396"/>
    <w:rsid w:val="00823531"/>
    <w:rsid w:val="00823586"/>
    <w:rsid w:val="0083084C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1191-7AAF-4FD9-9995-D930EFCD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7940</Words>
  <Characters>42878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2019-10-10T13:41:00Z</cp:lastPrinted>
  <dcterms:created xsi:type="dcterms:W3CDTF">2019-10-29T13:30:00Z</dcterms:created>
  <dcterms:modified xsi:type="dcterms:W3CDTF">2019-10-29T13:56:00Z</dcterms:modified>
</cp:coreProperties>
</file>